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D2C1" w14:textId="77777777" w:rsidR="00B84B2E" w:rsidRPr="00B84B2E" w:rsidRDefault="00B84B2E" w:rsidP="00B84B2E">
      <w:pPr>
        <w:spacing w:after="0"/>
        <w:ind w:firstLine="567"/>
        <w:rPr>
          <w:rFonts w:ascii="Times New Roman" w:hAnsi="Times New Roman" w:cs="Times New Roman"/>
          <w:b/>
          <w:bCs/>
          <w:sz w:val="24"/>
          <w:szCs w:val="24"/>
        </w:rPr>
      </w:pPr>
      <w:r w:rsidRPr="00B84B2E">
        <w:rPr>
          <w:rFonts w:ascii="Times New Roman" w:hAnsi="Times New Roman" w:cs="Times New Roman"/>
          <w:b/>
          <w:bCs/>
          <w:sz w:val="24"/>
          <w:szCs w:val="24"/>
        </w:rPr>
        <w:t>Inženýr Tomáš</w:t>
      </w:r>
    </w:p>
    <w:p w14:paraId="04B9EB17" w14:textId="77777777" w:rsidR="00B84B2E" w:rsidRPr="00B84B2E" w:rsidRDefault="00B84B2E" w:rsidP="00B84B2E">
      <w:pPr>
        <w:spacing w:after="0"/>
        <w:ind w:firstLine="567"/>
        <w:rPr>
          <w:rFonts w:ascii="Times New Roman" w:hAnsi="Times New Roman" w:cs="Times New Roman"/>
          <w:sz w:val="24"/>
          <w:szCs w:val="24"/>
        </w:rPr>
      </w:pPr>
    </w:p>
    <w:p w14:paraId="6B7C94F0"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Je po prázdninách a děvčata a kluci se scházejí po dvou měsících opět ve své, tentokrát už sedmé třídě. Všichni někde byli, něco prožili, jenom Tomáš byl celé prázdniny doma. Mají doma hospodářství, byly žně, staral se o domácí zvířata. Hoch to má všechno rád, nějaká exotická dovolená mu nechyběla. Ale teď si připadá vedle ostatních jako méněcenný, který nikde nebyl. Jeho největším zážitkem bylo, když ráno při svítání jezdíval s tatínkem kosit trávu pro dobytek. Brouzdal se přitom v trávě a pozoroval probouzející život v přírodě. Nemusel tak brzy vstávat, ale on chtěl. Ale to by nikoho ve třídě nezajímalo. A tak mlčí.</w:t>
      </w:r>
    </w:p>
    <w:p w14:paraId="256AB53F"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 xml:space="preserve">Proto se ho paní učitelka zeptá: „Tomáši, </w:t>
      </w:r>
      <w:proofErr w:type="spellStart"/>
      <w:r w:rsidRPr="00B84B2E">
        <w:rPr>
          <w:rFonts w:ascii="Times New Roman" w:hAnsi="Times New Roman" w:cs="Times New Roman"/>
          <w:sz w:val="24"/>
          <w:szCs w:val="24"/>
        </w:rPr>
        <w:t>tys</w:t>
      </w:r>
      <w:proofErr w:type="spellEnd"/>
      <w:r w:rsidRPr="00B84B2E">
        <w:rPr>
          <w:rFonts w:ascii="Times New Roman" w:hAnsi="Times New Roman" w:cs="Times New Roman"/>
          <w:sz w:val="24"/>
          <w:szCs w:val="24"/>
        </w:rPr>
        <w:t xml:space="preserve"> nikde o prázdninách nebyl?“</w:t>
      </w:r>
    </w:p>
    <w:p w14:paraId="09B807AF"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„Byl jsem doma, jezdil jsem na pole,“ odpovídá chlapec upřímně.</w:t>
      </w:r>
    </w:p>
    <w:p w14:paraId="740B7739"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Někteří ho litují. Jiní mu dávají najevo, že je ubožák, když musel být pořád jenom doma. V té chvíli je v očích spolužáků poslední ze třídy.</w:t>
      </w:r>
    </w:p>
    <w:p w14:paraId="76E9BDD0"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Učitel přírodopisu pojal své přivítání s třídou jinak než ostatní vyučující. Neptá se na zážitky z cestování ani na vzpomínky z tábora. Vytahuje z tašky krabičku a říká: „Jsou v ní čokoládové kuličky, které jsem koupil v Itálii. Jsou moc dobré. Dostane je ode mne ten, kdo vyhraje dnešní soutěž.“</w:t>
      </w:r>
    </w:p>
    <w:p w14:paraId="0023DB5D"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„A v čem budeme soutěžit?“ ptají se žáci jeden přes druhého.</w:t>
      </w:r>
    </w:p>
    <w:p w14:paraId="7AA32991"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O prázdninách jsem chodil do míst, kde se neseče tráva. Trhal jsem jednotlivé rostliny a zalisoval jsem je do knihy, které se říká herbář. Několik vám jich ukáži a vy napíšete jejich názvy.“</w:t>
      </w:r>
    </w:p>
    <w:p w14:paraId="607E9503"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Služba jde pro prázdné papíry, a přitom se lačně zadívá na výhru. „Ty musejí být dobré.“</w:t>
      </w:r>
    </w:p>
    <w:p w14:paraId="73278D8C"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„Jsou. Máte se na co těšit.“</w:t>
      </w:r>
    </w:p>
    <w:p w14:paraId="4F6E1E8F"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Učitel vyjímá z herbáře list s prvním vzorkem a ukazuje ho třídě. Holky a kluci se dívají jeden na druhého. Nevědí. Jenom Tomáš vzorek poznává. A vzpomíná si, jak se tatínka zeptal: „Jak se jmenuje ta krásná velká rostlina?“</w:t>
      </w:r>
    </w:p>
    <w:p w14:paraId="4E97209A"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A od té doby si její název pamatoval. A tak může na papír napsat: „Chrpa.“</w:t>
      </w:r>
    </w:p>
    <w:p w14:paraId="16CA86D2"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 xml:space="preserve">I další vzorky poznává. A tak píše: „jetel, čekanka, </w:t>
      </w:r>
      <w:proofErr w:type="gramStart"/>
      <w:r w:rsidRPr="00B84B2E">
        <w:rPr>
          <w:rFonts w:ascii="Times New Roman" w:hAnsi="Times New Roman" w:cs="Times New Roman"/>
          <w:sz w:val="24"/>
          <w:szCs w:val="24"/>
        </w:rPr>
        <w:t>heřmánek,  jitrocel</w:t>
      </w:r>
      <w:proofErr w:type="gramEnd"/>
      <w:r w:rsidRPr="00B84B2E">
        <w:rPr>
          <w:rFonts w:ascii="Times New Roman" w:hAnsi="Times New Roman" w:cs="Times New Roman"/>
          <w:sz w:val="24"/>
          <w:szCs w:val="24"/>
        </w:rPr>
        <w:t>, máta, pelyněk a vlaštovičník.“</w:t>
      </w:r>
    </w:p>
    <w:p w14:paraId="72A2D5B7"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 xml:space="preserve">Tomáš jasně a bezkonkurenčně vyhrává. </w:t>
      </w:r>
    </w:p>
    <w:p w14:paraId="6BEDCCDB"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„Ty jsi dobrý,“ ozývá se ze všech stran, také učitel ho velmi chválí.</w:t>
      </w:r>
    </w:p>
    <w:p w14:paraId="1CD8E5AC"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Dostává krabičku s čokoládovými kuličkami. Hned ji otevírá a nabízí ostatním tak, jak je navyklý z domu. Krásně zabalené kuličky mizí před očima. Zůstává poslední. Ale u lavice stojí Vlastík, nesmělý malý kluk.</w:t>
      </w:r>
    </w:p>
    <w:p w14:paraId="47EFB18E"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„Vezmi si,“ pobízí ho Tomáš.</w:t>
      </w:r>
    </w:p>
    <w:p w14:paraId="517B65A8"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„Ty už nemáš pro sebe,“ namítá spolužák.</w:t>
      </w:r>
    </w:p>
    <w:p w14:paraId="05F7CC68"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„To nevadí.“</w:t>
      </w:r>
    </w:p>
    <w:p w14:paraId="0E695440"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„Rozdělíme se,“ rozhoduje Vlastík, rozbaluje kuličku, ukousne si polovinu a druhou podává spolužákovi.</w:t>
      </w:r>
    </w:p>
    <w:p w14:paraId="79D1E401"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Podělení se o poslední kuličku sblížilo oba kluky tak, že se stali přáteli. A ve třídě už není Tomáš opomíjený. Učitel se ho totiž často ptá na mnoho věcí z přírody a ze zemědělství. A on většinou zná odpověď. A když mu jednou s obdivem učitel řekl: „Ty toho víš tolik jako zemědělský inženýr,“ tak už mu to zůstalo jako přezdívka.</w:t>
      </w:r>
    </w:p>
    <w:p w14:paraId="5A06AB20" w14:textId="027977BE" w:rsid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Od té doby ho všichni ve třídě oslovují „inženýre“. A on se tomu nebrání. Ví, že takto zdaleka není poslední ve třídě</w:t>
      </w:r>
    </w:p>
    <w:p w14:paraId="4CDFC909" w14:textId="77777777" w:rsidR="00B84B2E" w:rsidRPr="00B84B2E" w:rsidRDefault="00B84B2E" w:rsidP="00B84B2E">
      <w:pPr>
        <w:spacing w:after="0"/>
        <w:rPr>
          <w:rFonts w:ascii="Times New Roman" w:hAnsi="Times New Roman" w:cs="Times New Roman"/>
          <w:sz w:val="24"/>
          <w:szCs w:val="24"/>
        </w:rPr>
      </w:pPr>
    </w:p>
    <w:p w14:paraId="40303304" w14:textId="77777777" w:rsidR="00B84B2E" w:rsidRPr="00B84B2E" w:rsidRDefault="00B84B2E" w:rsidP="00B84B2E">
      <w:pPr>
        <w:spacing w:after="0"/>
        <w:ind w:firstLine="567"/>
        <w:rPr>
          <w:rFonts w:ascii="Times New Roman" w:hAnsi="Times New Roman" w:cs="Times New Roman"/>
          <w:b/>
          <w:bCs/>
          <w:sz w:val="24"/>
          <w:szCs w:val="24"/>
        </w:rPr>
      </w:pPr>
      <w:bookmarkStart w:id="0" w:name="_Hlk176805835"/>
      <w:proofErr w:type="spellStart"/>
      <w:r w:rsidRPr="00B84B2E">
        <w:rPr>
          <w:rFonts w:ascii="Times New Roman" w:hAnsi="Times New Roman" w:cs="Times New Roman"/>
          <w:b/>
          <w:bCs/>
          <w:sz w:val="24"/>
          <w:szCs w:val="24"/>
        </w:rPr>
        <w:lastRenderedPageBreak/>
        <w:t>Mladifest</w:t>
      </w:r>
      <w:proofErr w:type="spellEnd"/>
    </w:p>
    <w:p w14:paraId="1421E4A4" w14:textId="77777777" w:rsidR="00B84B2E" w:rsidRPr="00B84B2E" w:rsidRDefault="00B84B2E" w:rsidP="00B84B2E">
      <w:pPr>
        <w:spacing w:after="0"/>
        <w:ind w:firstLine="567"/>
        <w:rPr>
          <w:rFonts w:ascii="Times New Roman" w:hAnsi="Times New Roman" w:cs="Times New Roman"/>
          <w:b/>
          <w:bCs/>
          <w:sz w:val="24"/>
          <w:szCs w:val="24"/>
        </w:rPr>
      </w:pPr>
    </w:p>
    <w:p w14:paraId="734D264A"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O prázdninách vysílala televize Noe přímé přenosy z </w:t>
      </w:r>
      <w:proofErr w:type="spellStart"/>
      <w:r w:rsidRPr="00B84B2E">
        <w:rPr>
          <w:rFonts w:ascii="Times New Roman" w:hAnsi="Times New Roman" w:cs="Times New Roman"/>
          <w:sz w:val="24"/>
          <w:szCs w:val="24"/>
        </w:rPr>
        <w:t>Medugorje</w:t>
      </w:r>
      <w:proofErr w:type="spellEnd"/>
      <w:r w:rsidRPr="00B84B2E">
        <w:rPr>
          <w:rFonts w:ascii="Times New Roman" w:hAnsi="Times New Roman" w:cs="Times New Roman"/>
          <w:sz w:val="24"/>
          <w:szCs w:val="24"/>
        </w:rPr>
        <w:t xml:space="preserve">. Sjelo se tam na 70 000 mladých lidí z celého světa na </w:t>
      </w:r>
      <w:proofErr w:type="spellStart"/>
      <w:r w:rsidRPr="00B84B2E">
        <w:rPr>
          <w:rFonts w:ascii="Times New Roman" w:hAnsi="Times New Roman" w:cs="Times New Roman"/>
          <w:sz w:val="24"/>
          <w:szCs w:val="24"/>
        </w:rPr>
        <w:t>Mladifestu</w:t>
      </w:r>
      <w:proofErr w:type="spellEnd"/>
      <w:r w:rsidRPr="00B84B2E">
        <w:rPr>
          <w:rFonts w:ascii="Times New Roman" w:hAnsi="Times New Roman" w:cs="Times New Roman"/>
          <w:sz w:val="24"/>
          <w:szCs w:val="24"/>
        </w:rPr>
        <w:t>. V pěti úchvatných dnech se modlili, putovali, zpívali, prožívali mše svaté, adorovali a zpovídali se.</w:t>
      </w:r>
    </w:p>
    <w:p w14:paraId="71C2E65B"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Proč zrovna tady na jihu Bosny a Hercegoviny?</w:t>
      </w:r>
    </w:p>
    <w:p w14:paraId="5D0C2C77" w14:textId="77777777" w:rsidR="00B84B2E" w:rsidRPr="00B84B2E" w:rsidRDefault="00B84B2E" w:rsidP="00B84B2E">
      <w:pPr>
        <w:spacing w:after="0"/>
        <w:ind w:firstLine="567"/>
        <w:rPr>
          <w:rFonts w:ascii="Times New Roman" w:hAnsi="Times New Roman" w:cs="Times New Roman"/>
          <w:sz w:val="24"/>
          <w:szCs w:val="24"/>
        </w:rPr>
      </w:pPr>
      <w:r w:rsidRPr="00B84B2E">
        <w:rPr>
          <w:rFonts w:ascii="Times New Roman" w:hAnsi="Times New Roman" w:cs="Times New Roman"/>
          <w:sz w:val="24"/>
          <w:szCs w:val="24"/>
        </w:rPr>
        <w:t>V roce 1981 se tu zjevila šesti dětem Panna Maria. Od té doby sem putují miliony poutníků. Zakoušejí tu blízkost Panny Marie, která je vede k Pánu Ježíši. Poutníci se těžko s tímto nádherným místem loučí a rádi tam opět putují.</w:t>
      </w:r>
    </w:p>
    <w:p w14:paraId="3712B15D" w14:textId="77777777" w:rsidR="00B84B2E" w:rsidRPr="00B84B2E" w:rsidRDefault="00B84B2E" w:rsidP="00B84B2E">
      <w:pPr>
        <w:spacing w:after="0"/>
        <w:ind w:firstLine="567"/>
        <w:rPr>
          <w:rFonts w:ascii="Times New Roman" w:hAnsi="Times New Roman" w:cs="Times New Roman"/>
          <w:sz w:val="24"/>
          <w:szCs w:val="24"/>
        </w:rPr>
      </w:pPr>
    </w:p>
    <w:p w14:paraId="632B1859"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Ve čtyři hodiny ráno opouští poutní dům v </w:t>
      </w:r>
      <w:proofErr w:type="spellStart"/>
      <w:r w:rsidRPr="00B84B2E">
        <w:rPr>
          <w:rFonts w:ascii="Times New Roman" w:hAnsi="Times New Roman" w:cs="Times New Roman"/>
          <w:b/>
          <w:bCs/>
          <w:i/>
          <w:iCs/>
          <w:sz w:val="24"/>
          <w:szCs w:val="24"/>
        </w:rPr>
        <w:t>Medugorji</w:t>
      </w:r>
      <w:proofErr w:type="spellEnd"/>
      <w:r w:rsidRPr="00B84B2E">
        <w:rPr>
          <w:rFonts w:ascii="Times New Roman" w:hAnsi="Times New Roman" w:cs="Times New Roman"/>
          <w:b/>
          <w:bCs/>
          <w:i/>
          <w:iCs/>
          <w:sz w:val="24"/>
          <w:szCs w:val="24"/>
        </w:rPr>
        <w:t xml:space="preserve"> skupina poutníků, kteří se zde hluboce spřátelili. Čtyři auta vyjíždějí a zakrátko se zastavují před kostelem. Všichni vystupují, aby se tu rozloučili. Otec Lukáš se modlí: „Naše nebeská maminko, Panno Maria, odjíždíme a odvážíme si domů to, </w:t>
      </w:r>
      <w:proofErr w:type="spellStart"/>
      <w:r w:rsidRPr="00B84B2E">
        <w:rPr>
          <w:rFonts w:ascii="Times New Roman" w:hAnsi="Times New Roman" w:cs="Times New Roman"/>
          <w:b/>
          <w:bCs/>
          <w:i/>
          <w:iCs/>
          <w:sz w:val="24"/>
          <w:szCs w:val="24"/>
        </w:rPr>
        <w:t>co´s</w:t>
      </w:r>
      <w:proofErr w:type="spellEnd"/>
      <w:r w:rsidRPr="00B84B2E">
        <w:rPr>
          <w:rFonts w:ascii="Times New Roman" w:hAnsi="Times New Roman" w:cs="Times New Roman"/>
          <w:b/>
          <w:bCs/>
          <w:i/>
          <w:iCs/>
          <w:sz w:val="24"/>
          <w:szCs w:val="24"/>
        </w:rPr>
        <w:t xml:space="preserve"> nás tady naučila. Budeme se modlit, brát do rukou Písmo svaté, chodit na mši svatou a klečet před Nejsvětější svátostí při adoracích, přijímat svátost smíření a ve středu a v pátek se budeme postit. To jsou naše kameny proti „Goliášům“, kteří nás zastrašují.“</w:t>
      </w:r>
    </w:p>
    <w:p w14:paraId="0751E6D3"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 xml:space="preserve">Otec Lukáš končí svou modlitbu, zamává směrem ke kostelu, ke </w:t>
      </w:r>
      <w:proofErr w:type="spellStart"/>
      <w:r w:rsidRPr="00B84B2E">
        <w:rPr>
          <w:rFonts w:ascii="Times New Roman" w:hAnsi="Times New Roman" w:cs="Times New Roman"/>
          <w:b/>
          <w:bCs/>
          <w:i/>
          <w:iCs/>
          <w:sz w:val="24"/>
          <w:szCs w:val="24"/>
        </w:rPr>
        <w:t>Križevaci</w:t>
      </w:r>
      <w:proofErr w:type="spellEnd"/>
      <w:r w:rsidRPr="00B84B2E">
        <w:rPr>
          <w:rFonts w:ascii="Times New Roman" w:hAnsi="Times New Roman" w:cs="Times New Roman"/>
          <w:b/>
          <w:bCs/>
          <w:i/>
          <w:iCs/>
          <w:sz w:val="24"/>
          <w:szCs w:val="24"/>
        </w:rPr>
        <w:t xml:space="preserve"> a k </w:t>
      </w:r>
      <w:proofErr w:type="spellStart"/>
      <w:r w:rsidRPr="00B84B2E">
        <w:rPr>
          <w:rFonts w:ascii="Times New Roman" w:hAnsi="Times New Roman" w:cs="Times New Roman"/>
          <w:b/>
          <w:bCs/>
          <w:i/>
          <w:iCs/>
          <w:sz w:val="24"/>
          <w:szCs w:val="24"/>
        </w:rPr>
        <w:t>Podbrdu</w:t>
      </w:r>
      <w:proofErr w:type="spellEnd"/>
      <w:r w:rsidRPr="00B84B2E">
        <w:rPr>
          <w:rFonts w:ascii="Times New Roman" w:hAnsi="Times New Roman" w:cs="Times New Roman"/>
          <w:b/>
          <w:bCs/>
          <w:i/>
          <w:iCs/>
          <w:sz w:val="24"/>
          <w:szCs w:val="24"/>
        </w:rPr>
        <w:t xml:space="preserve">. Jako první usedá do auta, ale odjet nemůže. František totiž vyzývá Klárku: „Pojď, oběhneme na rozloučenou kostel!“ </w:t>
      </w:r>
    </w:p>
    <w:p w14:paraId="6C10F3FB"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 xml:space="preserve">Utíkají vedle sebe, udělají kroužek kolem sochy Panny Marie a pak z pravé strany podél kostela obíhají areál určený pro venkovní bohoslužby. Zamávají ke </w:t>
      </w:r>
      <w:proofErr w:type="spellStart"/>
      <w:r w:rsidRPr="00B84B2E">
        <w:rPr>
          <w:rFonts w:ascii="Times New Roman" w:hAnsi="Times New Roman" w:cs="Times New Roman"/>
          <w:b/>
          <w:bCs/>
          <w:i/>
          <w:iCs/>
          <w:sz w:val="24"/>
          <w:szCs w:val="24"/>
        </w:rPr>
        <w:t>Križevaci</w:t>
      </w:r>
      <w:proofErr w:type="spellEnd"/>
      <w:r w:rsidRPr="00B84B2E">
        <w:rPr>
          <w:rFonts w:ascii="Times New Roman" w:hAnsi="Times New Roman" w:cs="Times New Roman"/>
          <w:b/>
          <w:bCs/>
          <w:i/>
          <w:iCs/>
          <w:sz w:val="24"/>
          <w:szCs w:val="24"/>
        </w:rPr>
        <w:t xml:space="preserve"> a podél kaple Zjevení míří k faře. U vchodu do budovy málem vrážejí do kněze, který je zastavuje a ptá se, zdali jsou Češi?“</w:t>
      </w:r>
    </w:p>
    <w:p w14:paraId="616CE163"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 xml:space="preserve"> Přitakají a lámanou angličtinou sdělují, že se loučí před odjezdem domů.</w:t>
      </w:r>
    </w:p>
    <w:p w14:paraId="290F80E3"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w:t>
      </w:r>
      <w:proofErr w:type="spellStart"/>
      <w:r w:rsidRPr="00B84B2E">
        <w:rPr>
          <w:rFonts w:ascii="Times New Roman" w:hAnsi="Times New Roman" w:cs="Times New Roman"/>
          <w:b/>
          <w:bCs/>
          <w:i/>
          <w:iCs/>
          <w:sz w:val="24"/>
          <w:szCs w:val="24"/>
        </w:rPr>
        <w:t>Wait</w:t>
      </w:r>
      <w:proofErr w:type="spellEnd"/>
      <w:r w:rsidRPr="00B84B2E">
        <w:rPr>
          <w:rFonts w:ascii="Times New Roman" w:hAnsi="Times New Roman" w:cs="Times New Roman"/>
          <w:b/>
          <w:bCs/>
          <w:i/>
          <w:iCs/>
          <w:sz w:val="24"/>
          <w:szCs w:val="24"/>
        </w:rPr>
        <w:t xml:space="preserve"> </w:t>
      </w:r>
      <w:proofErr w:type="spellStart"/>
      <w:r w:rsidRPr="00B84B2E">
        <w:rPr>
          <w:rFonts w:ascii="Times New Roman" w:hAnsi="Times New Roman" w:cs="Times New Roman"/>
          <w:b/>
          <w:bCs/>
          <w:i/>
          <w:iCs/>
          <w:sz w:val="24"/>
          <w:szCs w:val="24"/>
        </w:rPr>
        <w:t>for</w:t>
      </w:r>
      <w:proofErr w:type="spellEnd"/>
      <w:r w:rsidRPr="00B84B2E">
        <w:rPr>
          <w:rFonts w:ascii="Times New Roman" w:hAnsi="Times New Roman" w:cs="Times New Roman"/>
          <w:b/>
          <w:bCs/>
          <w:i/>
          <w:iCs/>
          <w:sz w:val="24"/>
          <w:szCs w:val="24"/>
        </w:rPr>
        <w:t xml:space="preserve"> a moment!“ vyzývá je kněz a vrací se do budovy.</w:t>
      </w:r>
    </w:p>
    <w:p w14:paraId="52D049D9"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Děti poslouchají a čekají. Kněz se skutečně vrací za chvilku a nese v ruce dvě stejné fotografie. Podává každému jednu a snaží se jednoduchou angličtinou vysvětlit, že se jedná o sirotky, kterým zahynuli rodiče při automobilové nehodě. Poslali sem tyto fotografie a prosí, aby se za ně někdo modlil. Chtějí si také dopisovat s někým, kdo byl v </w:t>
      </w:r>
      <w:proofErr w:type="spellStart"/>
      <w:r w:rsidRPr="00B84B2E">
        <w:rPr>
          <w:rFonts w:ascii="Times New Roman" w:hAnsi="Times New Roman" w:cs="Times New Roman"/>
          <w:b/>
          <w:bCs/>
          <w:i/>
          <w:iCs/>
          <w:sz w:val="24"/>
          <w:szCs w:val="24"/>
        </w:rPr>
        <w:t>Medugorje</w:t>
      </w:r>
      <w:proofErr w:type="spellEnd"/>
      <w:r w:rsidRPr="00B84B2E">
        <w:rPr>
          <w:rFonts w:ascii="Times New Roman" w:hAnsi="Times New Roman" w:cs="Times New Roman"/>
          <w:b/>
          <w:bCs/>
          <w:i/>
          <w:iCs/>
          <w:sz w:val="24"/>
          <w:szCs w:val="24"/>
        </w:rPr>
        <w:t xml:space="preserve"> a umí se tedy modlit tak, jak se tu poutníci modlí.</w:t>
      </w:r>
    </w:p>
    <w:p w14:paraId="1BADEB51"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Klárce se chvějí ruce, když přebírá fotografii. Jsou na ní děti přibližně tak staré jako oni, možná o rok mladší. František děkuje a přebírá druhou fotografii. „</w:t>
      </w:r>
      <w:proofErr w:type="spellStart"/>
      <w:r w:rsidRPr="00B84B2E">
        <w:rPr>
          <w:rFonts w:ascii="Times New Roman" w:hAnsi="Times New Roman" w:cs="Times New Roman"/>
          <w:b/>
          <w:bCs/>
          <w:i/>
          <w:iCs/>
          <w:sz w:val="24"/>
          <w:szCs w:val="24"/>
        </w:rPr>
        <w:t>We</w:t>
      </w:r>
      <w:proofErr w:type="spellEnd"/>
      <w:r w:rsidRPr="00B84B2E">
        <w:rPr>
          <w:rFonts w:ascii="Times New Roman" w:hAnsi="Times New Roman" w:cs="Times New Roman"/>
          <w:b/>
          <w:bCs/>
          <w:i/>
          <w:iCs/>
          <w:sz w:val="24"/>
          <w:szCs w:val="24"/>
        </w:rPr>
        <w:t xml:space="preserve"> </w:t>
      </w:r>
      <w:proofErr w:type="spellStart"/>
      <w:r w:rsidRPr="00B84B2E">
        <w:rPr>
          <w:rFonts w:ascii="Times New Roman" w:hAnsi="Times New Roman" w:cs="Times New Roman"/>
          <w:b/>
          <w:bCs/>
          <w:i/>
          <w:iCs/>
          <w:sz w:val="24"/>
          <w:szCs w:val="24"/>
        </w:rPr>
        <w:t>will</w:t>
      </w:r>
      <w:proofErr w:type="spellEnd"/>
      <w:r w:rsidRPr="00B84B2E">
        <w:rPr>
          <w:rFonts w:ascii="Times New Roman" w:hAnsi="Times New Roman" w:cs="Times New Roman"/>
          <w:b/>
          <w:bCs/>
          <w:i/>
          <w:iCs/>
          <w:sz w:val="24"/>
          <w:szCs w:val="24"/>
        </w:rPr>
        <w:t xml:space="preserve"> </w:t>
      </w:r>
      <w:proofErr w:type="spellStart"/>
      <w:r w:rsidRPr="00B84B2E">
        <w:rPr>
          <w:rFonts w:ascii="Times New Roman" w:hAnsi="Times New Roman" w:cs="Times New Roman"/>
          <w:b/>
          <w:bCs/>
          <w:i/>
          <w:iCs/>
          <w:sz w:val="24"/>
          <w:szCs w:val="24"/>
        </w:rPr>
        <w:t>pray</w:t>
      </w:r>
      <w:proofErr w:type="spellEnd"/>
      <w:r w:rsidRPr="00B84B2E">
        <w:rPr>
          <w:rFonts w:ascii="Times New Roman" w:hAnsi="Times New Roman" w:cs="Times New Roman"/>
          <w:b/>
          <w:bCs/>
          <w:i/>
          <w:iCs/>
          <w:sz w:val="24"/>
          <w:szCs w:val="24"/>
        </w:rPr>
        <w:t xml:space="preserve"> </w:t>
      </w:r>
      <w:proofErr w:type="spellStart"/>
      <w:r w:rsidRPr="00B84B2E">
        <w:rPr>
          <w:rFonts w:ascii="Times New Roman" w:hAnsi="Times New Roman" w:cs="Times New Roman"/>
          <w:b/>
          <w:bCs/>
          <w:i/>
          <w:iCs/>
          <w:sz w:val="24"/>
          <w:szCs w:val="24"/>
        </w:rPr>
        <w:t>for</w:t>
      </w:r>
      <w:proofErr w:type="spellEnd"/>
      <w:r w:rsidRPr="00B84B2E">
        <w:rPr>
          <w:rFonts w:ascii="Times New Roman" w:hAnsi="Times New Roman" w:cs="Times New Roman"/>
          <w:b/>
          <w:bCs/>
          <w:i/>
          <w:iCs/>
          <w:sz w:val="24"/>
          <w:szCs w:val="24"/>
        </w:rPr>
        <w:t xml:space="preserve"> </w:t>
      </w:r>
      <w:proofErr w:type="spellStart"/>
      <w:r w:rsidRPr="00B84B2E">
        <w:rPr>
          <w:rFonts w:ascii="Times New Roman" w:hAnsi="Times New Roman" w:cs="Times New Roman"/>
          <w:b/>
          <w:bCs/>
          <w:i/>
          <w:iCs/>
          <w:sz w:val="24"/>
          <w:szCs w:val="24"/>
        </w:rPr>
        <w:t>them</w:t>
      </w:r>
      <w:proofErr w:type="spellEnd"/>
      <w:r w:rsidRPr="00B84B2E">
        <w:rPr>
          <w:rFonts w:ascii="Times New Roman" w:hAnsi="Times New Roman" w:cs="Times New Roman"/>
          <w:b/>
          <w:bCs/>
          <w:i/>
          <w:iCs/>
          <w:sz w:val="24"/>
          <w:szCs w:val="24"/>
        </w:rPr>
        <w:t>,“ slibuje hoch stálou modlitbu a Klárka se k němu přidává.</w:t>
      </w:r>
    </w:p>
    <w:p w14:paraId="7A2941F6"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 xml:space="preserve">Otec františkán jim dává požehnání na cestu a před odchodem jim říká: „I </w:t>
      </w:r>
      <w:proofErr w:type="spellStart"/>
      <w:r w:rsidRPr="00B84B2E">
        <w:rPr>
          <w:rFonts w:ascii="Times New Roman" w:hAnsi="Times New Roman" w:cs="Times New Roman"/>
          <w:b/>
          <w:bCs/>
          <w:i/>
          <w:iCs/>
          <w:sz w:val="24"/>
          <w:szCs w:val="24"/>
        </w:rPr>
        <w:t>believe</w:t>
      </w:r>
      <w:proofErr w:type="spellEnd"/>
      <w:r w:rsidRPr="00B84B2E">
        <w:rPr>
          <w:rFonts w:ascii="Times New Roman" w:hAnsi="Times New Roman" w:cs="Times New Roman"/>
          <w:b/>
          <w:bCs/>
          <w:i/>
          <w:iCs/>
          <w:sz w:val="24"/>
          <w:szCs w:val="24"/>
        </w:rPr>
        <w:t xml:space="preserve"> </w:t>
      </w:r>
      <w:proofErr w:type="spellStart"/>
      <w:r w:rsidRPr="00B84B2E">
        <w:rPr>
          <w:rFonts w:ascii="Times New Roman" w:hAnsi="Times New Roman" w:cs="Times New Roman"/>
          <w:b/>
          <w:bCs/>
          <w:i/>
          <w:iCs/>
          <w:sz w:val="24"/>
          <w:szCs w:val="24"/>
        </w:rPr>
        <w:t>you´ll</w:t>
      </w:r>
      <w:proofErr w:type="spellEnd"/>
      <w:r w:rsidRPr="00B84B2E">
        <w:rPr>
          <w:rFonts w:ascii="Times New Roman" w:hAnsi="Times New Roman" w:cs="Times New Roman"/>
          <w:b/>
          <w:bCs/>
          <w:i/>
          <w:iCs/>
          <w:sz w:val="24"/>
          <w:szCs w:val="24"/>
        </w:rPr>
        <w:t xml:space="preserve"> </w:t>
      </w:r>
      <w:proofErr w:type="spellStart"/>
      <w:r w:rsidRPr="00B84B2E">
        <w:rPr>
          <w:rFonts w:ascii="Times New Roman" w:hAnsi="Times New Roman" w:cs="Times New Roman"/>
          <w:b/>
          <w:bCs/>
          <w:i/>
          <w:iCs/>
          <w:sz w:val="24"/>
          <w:szCs w:val="24"/>
        </w:rPr>
        <w:t>take</w:t>
      </w:r>
      <w:proofErr w:type="spellEnd"/>
      <w:r w:rsidRPr="00B84B2E">
        <w:rPr>
          <w:rFonts w:ascii="Times New Roman" w:hAnsi="Times New Roman" w:cs="Times New Roman"/>
          <w:b/>
          <w:bCs/>
          <w:i/>
          <w:iCs/>
          <w:sz w:val="24"/>
          <w:szCs w:val="24"/>
        </w:rPr>
        <w:t xml:space="preserve"> care </w:t>
      </w:r>
      <w:proofErr w:type="spellStart"/>
      <w:r w:rsidRPr="00B84B2E">
        <w:rPr>
          <w:rFonts w:ascii="Times New Roman" w:hAnsi="Times New Roman" w:cs="Times New Roman"/>
          <w:b/>
          <w:bCs/>
          <w:i/>
          <w:iCs/>
          <w:sz w:val="24"/>
          <w:szCs w:val="24"/>
        </w:rPr>
        <w:t>of</w:t>
      </w:r>
      <w:proofErr w:type="spellEnd"/>
      <w:r w:rsidRPr="00B84B2E">
        <w:rPr>
          <w:rFonts w:ascii="Times New Roman" w:hAnsi="Times New Roman" w:cs="Times New Roman"/>
          <w:b/>
          <w:bCs/>
          <w:i/>
          <w:iCs/>
          <w:sz w:val="24"/>
          <w:szCs w:val="24"/>
        </w:rPr>
        <w:t xml:space="preserve"> </w:t>
      </w:r>
      <w:proofErr w:type="spellStart"/>
      <w:r w:rsidRPr="00B84B2E">
        <w:rPr>
          <w:rFonts w:ascii="Times New Roman" w:hAnsi="Times New Roman" w:cs="Times New Roman"/>
          <w:b/>
          <w:bCs/>
          <w:i/>
          <w:iCs/>
          <w:sz w:val="24"/>
          <w:szCs w:val="24"/>
        </w:rPr>
        <w:t>them</w:t>
      </w:r>
      <w:proofErr w:type="spellEnd"/>
      <w:r w:rsidRPr="00B84B2E">
        <w:rPr>
          <w:rFonts w:ascii="Times New Roman" w:hAnsi="Times New Roman" w:cs="Times New Roman"/>
          <w:b/>
          <w:bCs/>
          <w:i/>
          <w:iCs/>
          <w:sz w:val="24"/>
          <w:szCs w:val="24"/>
        </w:rPr>
        <w:t>!</w:t>
      </w:r>
    </w:p>
    <w:p w14:paraId="1BD47BC5"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Oba přikyvují, že udělají pro sirotky, co budou moci. Jako omámení se vracejí k autům.</w:t>
      </w:r>
    </w:p>
    <w:p w14:paraId="419D02B8"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Všichni už na ně čekají. Děti ukazují fotografie otci Lukášovi. Když mu vysvětlí, jaké dostali poslání, tak se kněz usměje. „Tady zase vidíte, jak se Panna Maria stará. Dvě nešťastné děti z Čech se jí svěří a ona pro ně najde české kamarády.“</w:t>
      </w:r>
    </w:p>
    <w:p w14:paraId="3F7E11A1" w14:textId="77777777" w:rsidR="00B84B2E" w:rsidRPr="00B84B2E" w:rsidRDefault="00B84B2E" w:rsidP="00B84B2E">
      <w:pPr>
        <w:spacing w:after="0"/>
        <w:ind w:firstLine="567"/>
        <w:rPr>
          <w:rFonts w:ascii="Times New Roman" w:hAnsi="Times New Roman" w:cs="Times New Roman"/>
          <w:b/>
          <w:bCs/>
          <w:i/>
          <w:iCs/>
          <w:sz w:val="24"/>
          <w:szCs w:val="24"/>
        </w:rPr>
      </w:pPr>
      <w:r w:rsidRPr="00B84B2E">
        <w:rPr>
          <w:rFonts w:ascii="Times New Roman" w:hAnsi="Times New Roman" w:cs="Times New Roman"/>
          <w:b/>
          <w:bCs/>
          <w:i/>
          <w:iCs/>
          <w:sz w:val="24"/>
          <w:szCs w:val="24"/>
        </w:rPr>
        <w:t>Zakrátko se loučí s poutním místem a usedají do aut. Čeká je dlouhá a možná i trochu únavná cesta. Ale protože je to cesta naděje k novému životu ve svých domovech, nepřipadá jim zdolávání kilometrů smutné. Vždyť v </w:t>
      </w:r>
      <w:proofErr w:type="spellStart"/>
      <w:r w:rsidRPr="00B84B2E">
        <w:rPr>
          <w:rFonts w:ascii="Times New Roman" w:hAnsi="Times New Roman" w:cs="Times New Roman"/>
          <w:b/>
          <w:bCs/>
          <w:i/>
          <w:iCs/>
          <w:sz w:val="24"/>
          <w:szCs w:val="24"/>
        </w:rPr>
        <w:t>Medugorje</w:t>
      </w:r>
      <w:proofErr w:type="spellEnd"/>
      <w:r w:rsidRPr="00B84B2E">
        <w:rPr>
          <w:rFonts w:ascii="Times New Roman" w:hAnsi="Times New Roman" w:cs="Times New Roman"/>
          <w:b/>
          <w:bCs/>
          <w:i/>
          <w:iCs/>
          <w:sz w:val="24"/>
          <w:szCs w:val="24"/>
        </w:rPr>
        <w:t xml:space="preserve"> poznali Marii, která se stará a dotahuje započaté dílo – potřebuje k tomu jediné: naše otevřené srdce, které se modlí.</w:t>
      </w:r>
    </w:p>
    <w:p w14:paraId="62771D96" w14:textId="2EEBBBE7" w:rsidR="00B84B2E" w:rsidRPr="00B84B2E" w:rsidRDefault="00B84B2E" w:rsidP="00B84B2E">
      <w:pPr>
        <w:spacing w:after="0"/>
        <w:ind w:firstLine="567"/>
        <w:rPr>
          <w:rFonts w:ascii="Times New Roman" w:hAnsi="Times New Roman" w:cs="Times New Roman"/>
          <w:b/>
          <w:bCs/>
          <w:i/>
          <w:iCs/>
          <w:sz w:val="20"/>
          <w:szCs w:val="20"/>
        </w:rPr>
      </w:pPr>
      <w:r w:rsidRPr="00B84B2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B84B2E">
        <w:rPr>
          <w:rFonts w:ascii="Times New Roman" w:hAnsi="Times New Roman" w:cs="Times New Roman"/>
          <w:i/>
          <w:iCs/>
          <w:sz w:val="24"/>
          <w:szCs w:val="24"/>
        </w:rPr>
        <w:t xml:space="preserve">  </w:t>
      </w:r>
      <w:r w:rsidRPr="00B84B2E">
        <w:rPr>
          <w:rFonts w:ascii="Times New Roman" w:hAnsi="Times New Roman" w:cs="Times New Roman"/>
          <w:b/>
          <w:bCs/>
          <w:i/>
          <w:iCs/>
          <w:sz w:val="20"/>
          <w:szCs w:val="20"/>
        </w:rPr>
        <w:t xml:space="preserve">Z knihy: Josef </w:t>
      </w:r>
      <w:proofErr w:type="spellStart"/>
      <w:r w:rsidRPr="00B84B2E">
        <w:rPr>
          <w:rFonts w:ascii="Times New Roman" w:hAnsi="Times New Roman" w:cs="Times New Roman"/>
          <w:b/>
          <w:bCs/>
          <w:i/>
          <w:iCs/>
          <w:sz w:val="20"/>
          <w:szCs w:val="20"/>
        </w:rPr>
        <w:t>Janšta</w:t>
      </w:r>
      <w:proofErr w:type="spellEnd"/>
      <w:r w:rsidRPr="00B84B2E">
        <w:rPr>
          <w:rFonts w:ascii="Times New Roman" w:hAnsi="Times New Roman" w:cs="Times New Roman"/>
          <w:b/>
          <w:bCs/>
          <w:i/>
          <w:iCs/>
          <w:sz w:val="20"/>
          <w:szCs w:val="20"/>
        </w:rPr>
        <w:t>, Drahé děti</w:t>
      </w:r>
    </w:p>
    <w:p w14:paraId="64735C0C" w14:textId="77777777" w:rsidR="0062087E" w:rsidRDefault="0062087E" w:rsidP="00B84B2E">
      <w:pPr>
        <w:spacing w:after="0"/>
        <w:ind w:firstLine="567"/>
        <w:rPr>
          <w:rFonts w:ascii="Times New Roman" w:hAnsi="Times New Roman" w:cs="Times New Roman"/>
          <w:b/>
          <w:bCs/>
          <w:i/>
          <w:iCs/>
          <w:sz w:val="20"/>
          <w:szCs w:val="20"/>
        </w:rPr>
      </w:pPr>
    </w:p>
    <w:p w14:paraId="043545C6" w14:textId="77777777" w:rsidR="00133932" w:rsidRPr="00133932" w:rsidRDefault="00133932" w:rsidP="00133932">
      <w:pPr>
        <w:spacing w:after="0"/>
        <w:ind w:firstLine="567"/>
        <w:rPr>
          <w:rFonts w:ascii="Times New Roman" w:hAnsi="Times New Roman" w:cs="Times New Roman"/>
          <w:b/>
          <w:bCs/>
          <w:sz w:val="24"/>
          <w:szCs w:val="24"/>
        </w:rPr>
      </w:pPr>
      <w:bookmarkStart w:id="1" w:name="_Hlk179652376"/>
      <w:r w:rsidRPr="00133932">
        <w:rPr>
          <w:rFonts w:ascii="Times New Roman" w:hAnsi="Times New Roman" w:cs="Times New Roman"/>
          <w:b/>
          <w:bCs/>
          <w:sz w:val="24"/>
          <w:szCs w:val="24"/>
        </w:rPr>
        <w:lastRenderedPageBreak/>
        <w:t>Nepokřtěný tatínek</w:t>
      </w:r>
    </w:p>
    <w:p w14:paraId="0AC25E47" w14:textId="77777777" w:rsidR="00133932" w:rsidRPr="00133932" w:rsidRDefault="00133932" w:rsidP="00133932">
      <w:pPr>
        <w:spacing w:after="0"/>
        <w:ind w:firstLine="567"/>
        <w:rPr>
          <w:rFonts w:ascii="Times New Roman" w:hAnsi="Times New Roman" w:cs="Times New Roman"/>
          <w:sz w:val="24"/>
          <w:szCs w:val="24"/>
        </w:rPr>
      </w:pPr>
    </w:p>
    <w:p w14:paraId="5DA776C0"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 xml:space="preserve">Na ministrantskou schůzku se scházejí kluci v pátek odpoledne. Seběhnou se kolem kněze a vcházejí bočním vchodem do kostela. Otec Petr obvykle průvod uzavírá. Tentokrát je však v kostele první. Pozoruje totiž ministranty, jak se chovají u kropenky. </w:t>
      </w:r>
    </w:p>
    <w:p w14:paraId="7C837CFC"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Po modlitbě v sakristii pak promlouvá ke služebníkům oltáře: „U kropenky jste si správně namočili prsty do svěcené vody. Pak jste měli udělat znamení kříže. Ale nic takového jsem neviděl. Připadalo mi, že odháníte mouchy, i když v kostele nelétají.“</w:t>
      </w:r>
    </w:p>
    <w:p w14:paraId="5B5EDC90"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Hoši se smějí, ale otec Petr pronáší vážně: „Když jste se narodili, tak vás rodiče zakrátko přinesli do kostela ke křtu. Já jsem vám hlavičku polil posvěcenou vodou. Přitom jsem vás oslovil vaším jménem a řekl jsem: „Já tě křtím ve jménu Otce i Syna i Ducha svatého.“ V té chvíli jste se stali Božími dětmi. Patříte Pánu Ježíši a jste na cestě do nebe. Vždycky když vcházíte do kostela, žehnáte se znamením kříže. Stéká vám přitom svěcená voda po čele jako při křtu. Můžete se přitom pomodlit: „Pane Ježíši, připomínám si okamžik křtu. Jsem tvé dítě, patřím tobě. Jsem na cestě do nebe. “</w:t>
      </w:r>
    </w:p>
    <w:p w14:paraId="61405475" w14:textId="77777777" w:rsidR="00133932" w:rsidRPr="00133932" w:rsidRDefault="00133932" w:rsidP="00133932">
      <w:pPr>
        <w:spacing w:after="0"/>
        <w:ind w:firstLine="567"/>
        <w:rPr>
          <w:rFonts w:ascii="Times New Roman" w:hAnsi="Times New Roman" w:cs="Times New Roman"/>
          <w:sz w:val="24"/>
          <w:szCs w:val="24"/>
        </w:rPr>
      </w:pPr>
      <w:proofErr w:type="spellStart"/>
      <w:r w:rsidRPr="00133932">
        <w:rPr>
          <w:rFonts w:ascii="Times New Roman" w:hAnsi="Times New Roman" w:cs="Times New Roman"/>
          <w:sz w:val="24"/>
          <w:szCs w:val="24"/>
        </w:rPr>
        <w:t>Josífek</w:t>
      </w:r>
      <w:proofErr w:type="spellEnd"/>
      <w:r w:rsidRPr="00133932">
        <w:rPr>
          <w:rFonts w:ascii="Times New Roman" w:hAnsi="Times New Roman" w:cs="Times New Roman"/>
          <w:sz w:val="24"/>
          <w:szCs w:val="24"/>
        </w:rPr>
        <w:t xml:space="preserve"> vzal slova pana faráře velmi vážně. Od té doby důkladně namáčí prsty do svěcené vody a dělá krásné znamení kříže. Myslí na svůj křest, na svou cestu do nebe. Bývá však přitom smutný. Myslí na tatínka, kterého měl moc rád. Zemřel před třemi roky při autonehodě. Nechodil s nimi do kostela a nebyl ani pokřtěný. Nepatřil tedy k Božím dětem. </w:t>
      </w:r>
      <w:proofErr w:type="spellStart"/>
      <w:r w:rsidRPr="00133932">
        <w:rPr>
          <w:rFonts w:ascii="Times New Roman" w:hAnsi="Times New Roman" w:cs="Times New Roman"/>
          <w:sz w:val="24"/>
          <w:szCs w:val="24"/>
        </w:rPr>
        <w:t>Josífek</w:t>
      </w:r>
      <w:proofErr w:type="spellEnd"/>
      <w:r w:rsidRPr="00133932">
        <w:rPr>
          <w:rFonts w:ascii="Times New Roman" w:hAnsi="Times New Roman" w:cs="Times New Roman"/>
          <w:sz w:val="24"/>
          <w:szCs w:val="24"/>
        </w:rPr>
        <w:t xml:space="preserve"> nemůže snést myšlenku, že jeho tatínek není v nebi. A kde vlastně je? Přece nemůže být v pekle, když byl tak hodný a všechny doma měl velmi rád.</w:t>
      </w:r>
    </w:p>
    <w:p w14:paraId="7BF4E5AA"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 xml:space="preserve">Jsou svátky zemřelých. </w:t>
      </w:r>
      <w:proofErr w:type="spellStart"/>
      <w:r w:rsidRPr="00133932">
        <w:rPr>
          <w:rFonts w:ascii="Times New Roman" w:hAnsi="Times New Roman" w:cs="Times New Roman"/>
          <w:sz w:val="24"/>
          <w:szCs w:val="24"/>
        </w:rPr>
        <w:t>Josífek</w:t>
      </w:r>
      <w:proofErr w:type="spellEnd"/>
      <w:r w:rsidRPr="00133932">
        <w:rPr>
          <w:rFonts w:ascii="Times New Roman" w:hAnsi="Times New Roman" w:cs="Times New Roman"/>
          <w:sz w:val="24"/>
          <w:szCs w:val="24"/>
        </w:rPr>
        <w:t xml:space="preserve"> dlouho povstává u hrobu svého tatínka a modlí se za něho. Při obřadu na hřbitově nese kropenku, do které otec Petr namáčí kropáč a kropí svěcenou vodou hroby.</w:t>
      </w:r>
    </w:p>
    <w:p w14:paraId="7D1BB0CD"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Když obřad skončí, tak se chlapec na pana faráře vyčítavě podívá.</w:t>
      </w:r>
    </w:p>
    <w:p w14:paraId="2A5AA707"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 xml:space="preserve">„Co se stalo, </w:t>
      </w:r>
      <w:proofErr w:type="spellStart"/>
      <w:r w:rsidRPr="00133932">
        <w:rPr>
          <w:rFonts w:ascii="Times New Roman" w:hAnsi="Times New Roman" w:cs="Times New Roman"/>
          <w:sz w:val="24"/>
          <w:szCs w:val="24"/>
        </w:rPr>
        <w:t>Josífku</w:t>
      </w:r>
      <w:proofErr w:type="spellEnd"/>
      <w:r w:rsidRPr="00133932">
        <w:rPr>
          <w:rFonts w:ascii="Times New Roman" w:hAnsi="Times New Roman" w:cs="Times New Roman"/>
          <w:sz w:val="24"/>
          <w:szCs w:val="24"/>
        </w:rPr>
        <w:t>?“ ptá se ho kněz.</w:t>
      </w:r>
    </w:p>
    <w:p w14:paraId="72C68970"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„Prosím vás, pokropte hrob mého tatínka. Pokřtěte ho alespoň po smrti, aby mohl jít do nebe.“</w:t>
      </w:r>
    </w:p>
    <w:p w14:paraId="45937BFB" w14:textId="77777777" w:rsidR="00133932" w:rsidRPr="00133932" w:rsidRDefault="00133932" w:rsidP="00133932">
      <w:pPr>
        <w:spacing w:after="0"/>
        <w:ind w:firstLine="567"/>
        <w:rPr>
          <w:rFonts w:ascii="Times New Roman" w:hAnsi="Times New Roman" w:cs="Times New Roman"/>
          <w:sz w:val="24"/>
          <w:szCs w:val="24"/>
        </w:rPr>
      </w:pPr>
      <w:proofErr w:type="spellStart"/>
      <w:r w:rsidRPr="00133932">
        <w:rPr>
          <w:rFonts w:ascii="Times New Roman" w:hAnsi="Times New Roman" w:cs="Times New Roman"/>
          <w:sz w:val="24"/>
          <w:szCs w:val="24"/>
        </w:rPr>
        <w:t>Josífek</w:t>
      </w:r>
      <w:proofErr w:type="spellEnd"/>
      <w:r w:rsidRPr="00133932">
        <w:rPr>
          <w:rFonts w:ascii="Times New Roman" w:hAnsi="Times New Roman" w:cs="Times New Roman"/>
          <w:sz w:val="24"/>
          <w:szCs w:val="24"/>
        </w:rPr>
        <w:t xml:space="preserve"> pláče. Zakrývá si dlaněmi oči, aby to druzí kluci neviděli.</w:t>
      </w:r>
    </w:p>
    <w:p w14:paraId="46083469"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Kněz chlapce pohladí a vysvětluje mu: „Při kropení hrobů se modlím za zemřelé duše, aby Pán Bůh smyl jejich hříchy. Také za tvého tatínka se modlím, ale pokřtít ho nemůžu – to lze učinit jenom během pozemského života. Ale nemusíš být kvůli tomu smutný. Tvůj tatínek byl dobrý člověk. Sám vás posílal do kostela, když se vám nechtělo. Neměl dar víry. Jsem však přesvědčen, že Pán Ježíš po smrti dal tvému tatínkovi to, co nám na zemi dává skrze křest.“</w:t>
      </w:r>
    </w:p>
    <w:p w14:paraId="43CF6D05" w14:textId="3B6E2365"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„Co tím myslíte?“</w:t>
      </w:r>
      <w:r>
        <w:rPr>
          <w:rFonts w:ascii="Times New Roman" w:hAnsi="Times New Roman" w:cs="Times New Roman"/>
          <w:sz w:val="24"/>
          <w:szCs w:val="24"/>
        </w:rPr>
        <w:t xml:space="preserve">                                                                                                                                                                                                                          </w:t>
      </w:r>
    </w:p>
    <w:p w14:paraId="07964099"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„Že ho přijal za Boží dítě.“</w:t>
      </w:r>
    </w:p>
    <w:p w14:paraId="2A38D0A6"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„Opravdu to tak bylo?“</w:t>
      </w:r>
    </w:p>
    <w:p w14:paraId="60A94A71"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„Církev věří, že mohou být spaseni i lidé, kteří nebyli za života pokřtěni, ale žili podle svého svědomí.“</w:t>
      </w:r>
    </w:p>
    <w:p w14:paraId="5999BE98" w14:textId="77777777" w:rsidR="00133932" w:rsidRPr="00133932" w:rsidRDefault="00133932" w:rsidP="00133932">
      <w:pPr>
        <w:spacing w:after="0"/>
        <w:ind w:firstLine="567"/>
        <w:rPr>
          <w:rFonts w:ascii="Times New Roman" w:hAnsi="Times New Roman" w:cs="Times New Roman"/>
          <w:sz w:val="24"/>
          <w:szCs w:val="24"/>
        </w:rPr>
      </w:pPr>
      <w:proofErr w:type="spellStart"/>
      <w:r w:rsidRPr="00133932">
        <w:rPr>
          <w:rFonts w:ascii="Times New Roman" w:hAnsi="Times New Roman" w:cs="Times New Roman"/>
          <w:sz w:val="24"/>
          <w:szCs w:val="24"/>
        </w:rPr>
        <w:t>Josífka</w:t>
      </w:r>
      <w:proofErr w:type="spellEnd"/>
      <w:r w:rsidRPr="00133932">
        <w:rPr>
          <w:rFonts w:ascii="Times New Roman" w:hAnsi="Times New Roman" w:cs="Times New Roman"/>
          <w:sz w:val="24"/>
          <w:szCs w:val="24"/>
        </w:rPr>
        <w:t xml:space="preserve"> už nic nezadrží. V ministrantském oblečení běží ke hrobu svého tatínka. Dívá se na jeho fotografii na pomníku. Přitom jeho pohled sklouzne ke kříži. Pane Ježíši, modlí se v duchu, děkuji ti, že jsi mého tatínka přijal za Boží dítě. Moc se těším, až jednou budu s ním v nebi. </w:t>
      </w:r>
    </w:p>
    <w:p w14:paraId="7A31BC7C" w14:textId="77777777" w:rsidR="00133932" w:rsidRPr="00133932" w:rsidRDefault="00133932" w:rsidP="00133932">
      <w:pPr>
        <w:spacing w:after="0"/>
        <w:ind w:firstLine="567"/>
        <w:rPr>
          <w:rFonts w:ascii="Times New Roman" w:hAnsi="Times New Roman" w:cs="Times New Roman"/>
          <w:sz w:val="24"/>
          <w:szCs w:val="24"/>
        </w:rPr>
      </w:pPr>
      <w:r w:rsidRPr="00133932">
        <w:rPr>
          <w:rFonts w:ascii="Times New Roman" w:hAnsi="Times New Roman" w:cs="Times New Roman"/>
          <w:sz w:val="24"/>
          <w:szCs w:val="24"/>
        </w:rPr>
        <w:t xml:space="preserve">A </w:t>
      </w:r>
      <w:proofErr w:type="spellStart"/>
      <w:r w:rsidRPr="00133932">
        <w:rPr>
          <w:rFonts w:ascii="Times New Roman" w:hAnsi="Times New Roman" w:cs="Times New Roman"/>
          <w:sz w:val="24"/>
          <w:szCs w:val="24"/>
        </w:rPr>
        <w:t>Josífek</w:t>
      </w:r>
      <w:proofErr w:type="spellEnd"/>
      <w:r w:rsidRPr="00133932">
        <w:rPr>
          <w:rFonts w:ascii="Times New Roman" w:hAnsi="Times New Roman" w:cs="Times New Roman"/>
          <w:sz w:val="24"/>
          <w:szCs w:val="24"/>
        </w:rPr>
        <w:t xml:space="preserve"> je po dlouhé době šťastný.</w:t>
      </w:r>
    </w:p>
    <w:p w14:paraId="6118D722" w14:textId="77777777" w:rsidR="00133932" w:rsidRPr="00133932" w:rsidRDefault="00133932" w:rsidP="00133932">
      <w:pPr>
        <w:spacing w:after="0"/>
        <w:ind w:firstLine="567"/>
        <w:rPr>
          <w:rFonts w:ascii="Times New Roman" w:hAnsi="Times New Roman" w:cs="Times New Roman"/>
          <w:i/>
          <w:iCs/>
          <w:sz w:val="24"/>
          <w:szCs w:val="24"/>
        </w:rPr>
      </w:pPr>
    </w:p>
    <w:p w14:paraId="11021762" w14:textId="77777777" w:rsidR="00133932" w:rsidRPr="003C3E02" w:rsidRDefault="00133932" w:rsidP="00133932">
      <w:pPr>
        <w:ind w:firstLine="567"/>
        <w:rPr>
          <w:i/>
          <w:iCs/>
        </w:rPr>
      </w:pPr>
    </w:p>
    <w:p w14:paraId="1847D0E3" w14:textId="77777777" w:rsidR="00133932" w:rsidRPr="003C3E02" w:rsidRDefault="00133932" w:rsidP="00133932">
      <w:pPr>
        <w:ind w:firstLine="567"/>
      </w:pPr>
    </w:p>
    <w:p w14:paraId="1625567B" w14:textId="77777777" w:rsidR="00133932" w:rsidRPr="003C3E02" w:rsidRDefault="00133932" w:rsidP="00133932">
      <w:pPr>
        <w:ind w:firstLine="567"/>
      </w:pPr>
    </w:p>
    <w:p w14:paraId="31736122" w14:textId="77777777" w:rsidR="00133932" w:rsidRPr="003C3E02" w:rsidRDefault="00133932" w:rsidP="00133932">
      <w:pPr>
        <w:ind w:firstLine="567"/>
      </w:pPr>
    </w:p>
    <w:bookmarkEnd w:id="1"/>
    <w:p w14:paraId="1955AC0B" w14:textId="77777777" w:rsidR="00B84B2E" w:rsidRPr="00133932" w:rsidRDefault="00B84B2E" w:rsidP="00B84B2E">
      <w:pPr>
        <w:spacing w:after="0"/>
        <w:rPr>
          <w:rFonts w:ascii="Times New Roman" w:hAnsi="Times New Roman" w:cs="Times New Roman"/>
          <w:sz w:val="24"/>
          <w:szCs w:val="24"/>
        </w:rPr>
      </w:pPr>
    </w:p>
    <w:bookmarkEnd w:id="0"/>
    <w:p w14:paraId="06B5E5E3" w14:textId="77777777" w:rsidR="00B84B2E" w:rsidRPr="0062087E" w:rsidRDefault="00B84B2E" w:rsidP="00B84B2E">
      <w:pPr>
        <w:spacing w:after="0"/>
        <w:rPr>
          <w:rFonts w:ascii="Times New Roman" w:hAnsi="Times New Roman" w:cs="Times New Roman"/>
          <w:i/>
          <w:iCs/>
          <w:sz w:val="24"/>
          <w:szCs w:val="24"/>
        </w:rPr>
      </w:pPr>
    </w:p>
    <w:p w14:paraId="2D32F2B7" w14:textId="77777777" w:rsidR="00984F70" w:rsidRPr="00B84B2E" w:rsidRDefault="00984F70" w:rsidP="00B84B2E">
      <w:pPr>
        <w:spacing w:after="0"/>
        <w:rPr>
          <w:rFonts w:ascii="Times New Roman" w:hAnsi="Times New Roman" w:cs="Times New Roman"/>
          <w:sz w:val="24"/>
          <w:szCs w:val="24"/>
        </w:rPr>
      </w:pPr>
    </w:p>
    <w:sectPr w:rsidR="00984F70" w:rsidRPr="00B84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2E"/>
    <w:rsid w:val="00133932"/>
    <w:rsid w:val="0062087E"/>
    <w:rsid w:val="007C2B47"/>
    <w:rsid w:val="008A5F0B"/>
    <w:rsid w:val="00984F70"/>
    <w:rsid w:val="00A24A1A"/>
    <w:rsid w:val="00B84B2E"/>
    <w:rsid w:val="00F10AA5"/>
    <w:rsid w:val="00F27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0058"/>
  <w15:chartTrackingRefBased/>
  <w15:docId w15:val="{EFE3FE93-E927-4154-9724-6E027B00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736684">
      <w:bodyDiv w:val="1"/>
      <w:marLeft w:val="0"/>
      <w:marRight w:val="0"/>
      <w:marTop w:val="0"/>
      <w:marBottom w:val="0"/>
      <w:divBdr>
        <w:top w:val="none" w:sz="0" w:space="0" w:color="auto"/>
        <w:left w:val="none" w:sz="0" w:space="0" w:color="auto"/>
        <w:bottom w:val="none" w:sz="0" w:space="0" w:color="auto"/>
        <w:right w:val="none" w:sz="0" w:space="0" w:color="auto"/>
      </w:divBdr>
    </w:div>
    <w:div w:id="1176649021">
      <w:bodyDiv w:val="1"/>
      <w:marLeft w:val="0"/>
      <w:marRight w:val="0"/>
      <w:marTop w:val="0"/>
      <w:marBottom w:val="0"/>
      <w:divBdr>
        <w:top w:val="none" w:sz="0" w:space="0" w:color="auto"/>
        <w:left w:val="none" w:sz="0" w:space="0" w:color="auto"/>
        <w:bottom w:val="none" w:sz="0" w:space="0" w:color="auto"/>
        <w:right w:val="none" w:sz="0" w:space="0" w:color="auto"/>
      </w:divBdr>
    </w:div>
    <w:div w:id="1262951270">
      <w:bodyDiv w:val="1"/>
      <w:marLeft w:val="0"/>
      <w:marRight w:val="0"/>
      <w:marTop w:val="0"/>
      <w:marBottom w:val="0"/>
      <w:divBdr>
        <w:top w:val="none" w:sz="0" w:space="0" w:color="auto"/>
        <w:left w:val="none" w:sz="0" w:space="0" w:color="auto"/>
        <w:bottom w:val="none" w:sz="0" w:space="0" w:color="auto"/>
        <w:right w:val="none" w:sz="0" w:space="0" w:color="auto"/>
      </w:divBdr>
    </w:div>
    <w:div w:id="1507935552">
      <w:bodyDiv w:val="1"/>
      <w:marLeft w:val="0"/>
      <w:marRight w:val="0"/>
      <w:marTop w:val="0"/>
      <w:marBottom w:val="0"/>
      <w:divBdr>
        <w:top w:val="none" w:sz="0" w:space="0" w:color="auto"/>
        <w:left w:val="none" w:sz="0" w:space="0" w:color="auto"/>
        <w:bottom w:val="none" w:sz="0" w:space="0" w:color="auto"/>
        <w:right w:val="none" w:sz="0" w:space="0" w:color="auto"/>
      </w:divBdr>
    </w:div>
    <w:div w:id="1949118986">
      <w:bodyDiv w:val="1"/>
      <w:marLeft w:val="0"/>
      <w:marRight w:val="0"/>
      <w:marTop w:val="0"/>
      <w:marBottom w:val="0"/>
      <w:divBdr>
        <w:top w:val="none" w:sz="0" w:space="0" w:color="auto"/>
        <w:left w:val="none" w:sz="0" w:space="0" w:color="auto"/>
        <w:bottom w:val="none" w:sz="0" w:space="0" w:color="auto"/>
        <w:right w:val="none" w:sz="0" w:space="0" w:color="auto"/>
      </w:divBdr>
    </w:div>
    <w:div w:id="21011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1369</Words>
  <Characters>8078</Characters>
  <Application>Microsoft Office Word</Application>
  <DocSecurity>0</DocSecurity>
  <Lines>67</Lines>
  <Paragraphs>18</Paragraphs>
  <ScaleCrop>false</ScaleCrop>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Jansta</dc:creator>
  <cp:keywords/>
  <dc:description/>
  <cp:lastModifiedBy>Josef Jansta</cp:lastModifiedBy>
  <cp:revision>5</cp:revision>
  <dcterms:created xsi:type="dcterms:W3CDTF">2024-10-01T14:05:00Z</dcterms:created>
  <dcterms:modified xsi:type="dcterms:W3CDTF">2024-11-06T10:38:00Z</dcterms:modified>
</cp:coreProperties>
</file>